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CE" w:rsidRDefault="00585013" w:rsidP="00CE74B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附表</w:t>
      </w:r>
    </w:p>
    <w:p w:rsidR="001A60CE" w:rsidRPr="00A67A69" w:rsidRDefault="00585013">
      <w:pPr>
        <w:snapToGrid w:val="0"/>
        <w:spacing w:line="360" w:lineRule="auto"/>
        <w:jc w:val="center"/>
        <w:rPr>
          <w:rFonts w:ascii="黑体" w:eastAsia="黑体"/>
          <w:bCs/>
          <w:color w:val="000000" w:themeColor="text1"/>
          <w:sz w:val="32"/>
          <w:szCs w:val="32"/>
        </w:rPr>
      </w:pPr>
      <w:r w:rsidRPr="00A67A69">
        <w:rPr>
          <w:rFonts w:ascii="黑体" w:eastAsia="黑体" w:hint="eastAsia"/>
          <w:bCs/>
          <w:color w:val="000000" w:themeColor="text1"/>
          <w:sz w:val="32"/>
          <w:szCs w:val="32"/>
        </w:rPr>
        <w:t>团体标准项目建议书</w:t>
      </w:r>
    </w:p>
    <w:tbl>
      <w:tblPr>
        <w:tblW w:w="8360" w:type="dxa"/>
        <w:jc w:val="center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7"/>
        <w:gridCol w:w="941"/>
        <w:gridCol w:w="540"/>
        <w:gridCol w:w="540"/>
        <w:gridCol w:w="955"/>
        <w:gridCol w:w="1134"/>
        <w:gridCol w:w="851"/>
        <w:gridCol w:w="1812"/>
      </w:tblGrid>
      <w:tr w:rsidR="001A60CE" w:rsidTr="00160678">
        <w:trPr>
          <w:trHeight w:val="456"/>
          <w:jc w:val="center"/>
        </w:trPr>
        <w:tc>
          <w:tcPr>
            <w:tcW w:w="1587" w:type="dxa"/>
            <w:vAlign w:val="center"/>
          </w:tcPr>
          <w:p w:rsidR="001A60CE" w:rsidRDefault="00585013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建议项目名称</w:t>
            </w:r>
          </w:p>
          <w:p w:rsidR="001A60CE" w:rsidRDefault="00585013">
            <w:pPr>
              <w:snapToGrid w:val="0"/>
              <w:spacing w:line="360" w:lineRule="auto"/>
              <w:ind w:leftChars="-6" w:left="2" w:hangingChars="7" w:hanging="15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</w:t>
            </w:r>
            <w:r>
              <w:rPr>
                <w:rFonts w:hint="eastAsia"/>
                <w:color w:val="000000" w:themeColor="text1"/>
                <w:szCs w:val="21"/>
              </w:rPr>
              <w:t>中文</w:t>
            </w:r>
            <w:r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2976" w:type="dxa"/>
            <w:gridSpan w:val="4"/>
            <w:vAlign w:val="center"/>
          </w:tcPr>
          <w:p w:rsidR="001A60CE" w:rsidRDefault="001A60CE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A60CE" w:rsidRDefault="00585013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建议项目名称</w:t>
            </w:r>
          </w:p>
          <w:p w:rsidR="001A60CE" w:rsidRDefault="00585013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(</w:t>
            </w:r>
            <w:r>
              <w:rPr>
                <w:rFonts w:hint="eastAsia"/>
                <w:color w:val="000000" w:themeColor="text1"/>
                <w:szCs w:val="21"/>
              </w:rPr>
              <w:t>英文</w:t>
            </w:r>
            <w:r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1812" w:type="dxa"/>
            <w:vAlign w:val="center"/>
          </w:tcPr>
          <w:p w:rsidR="001A60CE" w:rsidRDefault="001A60CE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1A60CE" w:rsidTr="00160678">
        <w:trPr>
          <w:cantSplit/>
          <w:trHeight w:val="435"/>
          <w:jc w:val="center"/>
        </w:trPr>
        <w:tc>
          <w:tcPr>
            <w:tcW w:w="1587" w:type="dxa"/>
            <w:vAlign w:val="center"/>
          </w:tcPr>
          <w:p w:rsidR="001A60CE" w:rsidRDefault="00585013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制定或修订</w:t>
            </w:r>
          </w:p>
        </w:tc>
        <w:tc>
          <w:tcPr>
            <w:tcW w:w="1481" w:type="dxa"/>
            <w:gridSpan w:val="2"/>
            <w:vAlign w:val="center"/>
          </w:tcPr>
          <w:p w:rsidR="001A60CE" w:rsidRDefault="00585013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制定</w:t>
            </w:r>
          </w:p>
        </w:tc>
        <w:tc>
          <w:tcPr>
            <w:tcW w:w="1495" w:type="dxa"/>
            <w:gridSpan w:val="2"/>
            <w:vAlign w:val="center"/>
          </w:tcPr>
          <w:p w:rsidR="001A60CE" w:rsidRDefault="00585013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修订</w:t>
            </w:r>
          </w:p>
        </w:tc>
        <w:tc>
          <w:tcPr>
            <w:tcW w:w="1985" w:type="dxa"/>
            <w:gridSpan w:val="2"/>
            <w:vAlign w:val="center"/>
          </w:tcPr>
          <w:p w:rsidR="001A60CE" w:rsidRDefault="00585013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被修订标准号</w:t>
            </w:r>
          </w:p>
        </w:tc>
        <w:tc>
          <w:tcPr>
            <w:tcW w:w="1812" w:type="dxa"/>
            <w:vAlign w:val="center"/>
          </w:tcPr>
          <w:p w:rsidR="001A60CE" w:rsidRDefault="001A60CE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1A60CE" w:rsidTr="00160678">
        <w:trPr>
          <w:cantSplit/>
          <w:trHeight w:val="439"/>
          <w:jc w:val="center"/>
        </w:trPr>
        <w:tc>
          <w:tcPr>
            <w:tcW w:w="1587" w:type="dxa"/>
            <w:vAlign w:val="center"/>
          </w:tcPr>
          <w:p w:rsidR="001A60CE" w:rsidRDefault="00585013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采用程度</w:t>
            </w:r>
          </w:p>
        </w:tc>
        <w:tc>
          <w:tcPr>
            <w:tcW w:w="941" w:type="dxa"/>
            <w:vAlign w:val="center"/>
          </w:tcPr>
          <w:p w:rsidR="001A60CE" w:rsidRDefault="00585013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 xml:space="preserve"> IDT</w:t>
            </w:r>
          </w:p>
        </w:tc>
        <w:tc>
          <w:tcPr>
            <w:tcW w:w="1080" w:type="dxa"/>
            <w:gridSpan w:val="2"/>
            <w:vAlign w:val="center"/>
          </w:tcPr>
          <w:p w:rsidR="001A60CE" w:rsidRDefault="00585013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□ </w:t>
            </w:r>
            <w:r>
              <w:rPr>
                <w:rFonts w:hint="eastAsia"/>
                <w:color w:val="000000" w:themeColor="text1"/>
                <w:szCs w:val="21"/>
              </w:rPr>
              <w:t>MOD</w:t>
            </w:r>
          </w:p>
        </w:tc>
        <w:tc>
          <w:tcPr>
            <w:tcW w:w="955" w:type="dxa"/>
            <w:vAlign w:val="center"/>
          </w:tcPr>
          <w:p w:rsidR="001A60CE" w:rsidRDefault="00585013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□ </w:t>
            </w:r>
            <w:r>
              <w:rPr>
                <w:rFonts w:hint="eastAsia"/>
                <w:color w:val="000000" w:themeColor="text1"/>
                <w:szCs w:val="21"/>
              </w:rPr>
              <w:t>NEQ</w:t>
            </w:r>
          </w:p>
        </w:tc>
        <w:tc>
          <w:tcPr>
            <w:tcW w:w="1985" w:type="dxa"/>
            <w:gridSpan w:val="2"/>
            <w:vAlign w:val="center"/>
          </w:tcPr>
          <w:p w:rsidR="001A60CE" w:rsidRDefault="00585013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采标号</w:t>
            </w:r>
          </w:p>
        </w:tc>
        <w:tc>
          <w:tcPr>
            <w:tcW w:w="1812" w:type="dxa"/>
            <w:vAlign w:val="center"/>
          </w:tcPr>
          <w:p w:rsidR="001A60CE" w:rsidRDefault="001A60CE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1A60CE" w:rsidTr="00160678">
        <w:trPr>
          <w:cantSplit/>
          <w:trHeight w:val="439"/>
          <w:jc w:val="center"/>
        </w:trPr>
        <w:tc>
          <w:tcPr>
            <w:tcW w:w="1587" w:type="dxa"/>
            <w:vAlign w:val="center"/>
          </w:tcPr>
          <w:p w:rsidR="001A60CE" w:rsidRDefault="00585013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国际标准名称（中文）</w:t>
            </w:r>
          </w:p>
        </w:tc>
        <w:tc>
          <w:tcPr>
            <w:tcW w:w="2976" w:type="dxa"/>
            <w:gridSpan w:val="4"/>
            <w:vAlign w:val="center"/>
          </w:tcPr>
          <w:p w:rsidR="001A60CE" w:rsidRDefault="001A60CE">
            <w:pPr>
              <w:snapToGrid w:val="0"/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60678" w:rsidRDefault="00585013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国际标准名称</w:t>
            </w:r>
          </w:p>
          <w:p w:rsidR="001A60CE" w:rsidRDefault="00585013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（英文）</w:t>
            </w:r>
          </w:p>
        </w:tc>
        <w:tc>
          <w:tcPr>
            <w:tcW w:w="1812" w:type="dxa"/>
            <w:vAlign w:val="center"/>
          </w:tcPr>
          <w:p w:rsidR="001A60CE" w:rsidRDefault="001A60CE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1A60CE" w:rsidRPr="00160678" w:rsidTr="00160678">
        <w:trPr>
          <w:cantSplit/>
          <w:trHeight w:val="439"/>
          <w:jc w:val="center"/>
        </w:trPr>
        <w:tc>
          <w:tcPr>
            <w:tcW w:w="1587" w:type="dxa"/>
            <w:vAlign w:val="center"/>
          </w:tcPr>
          <w:p w:rsidR="001A60CE" w:rsidRPr="00160678" w:rsidRDefault="00585013">
            <w:pPr>
              <w:snapToGrid w:val="0"/>
              <w:spacing w:line="360" w:lineRule="auto"/>
              <w:jc w:val="center"/>
              <w:rPr>
                <w:color w:val="0D0D0D" w:themeColor="text1" w:themeTint="F2"/>
                <w:szCs w:val="21"/>
              </w:rPr>
            </w:pPr>
            <w:r w:rsidRPr="00160678">
              <w:rPr>
                <w:color w:val="0D0D0D" w:themeColor="text1" w:themeTint="F2"/>
                <w:szCs w:val="21"/>
              </w:rPr>
              <w:t>ICS</w:t>
            </w:r>
            <w:r w:rsidRPr="00160678">
              <w:rPr>
                <w:rFonts w:hint="eastAsia"/>
                <w:color w:val="0D0D0D" w:themeColor="text1" w:themeTint="F2"/>
                <w:szCs w:val="21"/>
              </w:rPr>
              <w:t>分类号</w:t>
            </w:r>
          </w:p>
        </w:tc>
        <w:tc>
          <w:tcPr>
            <w:tcW w:w="2976" w:type="dxa"/>
            <w:gridSpan w:val="4"/>
            <w:vAlign w:val="center"/>
          </w:tcPr>
          <w:p w:rsidR="001A60CE" w:rsidRPr="00160678" w:rsidRDefault="001A60CE">
            <w:pPr>
              <w:snapToGrid w:val="0"/>
              <w:spacing w:line="360" w:lineRule="auto"/>
              <w:rPr>
                <w:color w:val="0D0D0D" w:themeColor="text1" w:themeTint="F2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A60CE" w:rsidRPr="00160678" w:rsidRDefault="00AF45BD">
            <w:pPr>
              <w:snapToGrid w:val="0"/>
              <w:spacing w:line="360" w:lineRule="auto"/>
              <w:jc w:val="center"/>
              <w:rPr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  <w:szCs w:val="21"/>
              </w:rPr>
              <w:t>CCS</w:t>
            </w:r>
            <w:r w:rsidR="00585013" w:rsidRPr="00160678">
              <w:rPr>
                <w:rFonts w:hint="eastAsia"/>
                <w:color w:val="0D0D0D" w:themeColor="text1" w:themeTint="F2"/>
                <w:szCs w:val="21"/>
              </w:rPr>
              <w:t>分类号</w:t>
            </w:r>
          </w:p>
        </w:tc>
        <w:tc>
          <w:tcPr>
            <w:tcW w:w="1812" w:type="dxa"/>
            <w:vAlign w:val="center"/>
          </w:tcPr>
          <w:p w:rsidR="001A60CE" w:rsidRPr="00160678" w:rsidRDefault="001A60CE">
            <w:pPr>
              <w:snapToGrid w:val="0"/>
              <w:spacing w:line="360" w:lineRule="auto"/>
              <w:rPr>
                <w:color w:val="0D0D0D" w:themeColor="text1" w:themeTint="F2"/>
                <w:szCs w:val="21"/>
              </w:rPr>
            </w:pPr>
          </w:p>
        </w:tc>
      </w:tr>
      <w:tr w:rsidR="001A60CE" w:rsidTr="00160678">
        <w:trPr>
          <w:cantSplit/>
          <w:trHeight w:val="496"/>
          <w:jc w:val="center"/>
        </w:trPr>
        <w:tc>
          <w:tcPr>
            <w:tcW w:w="1587" w:type="dxa"/>
            <w:vAlign w:val="center"/>
          </w:tcPr>
          <w:p w:rsidR="001A60CE" w:rsidRDefault="00585013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标准主要起草单位</w:t>
            </w:r>
          </w:p>
        </w:tc>
        <w:tc>
          <w:tcPr>
            <w:tcW w:w="2976" w:type="dxa"/>
            <w:gridSpan w:val="4"/>
            <w:vAlign w:val="center"/>
          </w:tcPr>
          <w:p w:rsidR="001A60CE" w:rsidRDefault="001A60CE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A60CE" w:rsidRDefault="00585013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计划起止时间</w:t>
            </w:r>
          </w:p>
        </w:tc>
        <w:tc>
          <w:tcPr>
            <w:tcW w:w="1812" w:type="dxa"/>
            <w:vAlign w:val="center"/>
          </w:tcPr>
          <w:p w:rsidR="001A60CE" w:rsidRDefault="001A60CE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1A60CE" w:rsidTr="00160678">
        <w:trPr>
          <w:trHeight w:val="1220"/>
          <w:jc w:val="center"/>
        </w:trPr>
        <w:tc>
          <w:tcPr>
            <w:tcW w:w="1587" w:type="dxa"/>
            <w:vAlign w:val="center"/>
          </w:tcPr>
          <w:p w:rsidR="001A60CE" w:rsidRDefault="00585013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目的</w:t>
            </w:r>
            <w:r>
              <w:rPr>
                <w:color w:val="000000" w:themeColor="text1"/>
                <w:szCs w:val="21"/>
              </w:rPr>
              <w:t>﹑</w:t>
            </w:r>
            <w:r>
              <w:rPr>
                <w:rFonts w:hint="eastAsia"/>
                <w:color w:val="000000" w:themeColor="text1"/>
                <w:szCs w:val="21"/>
              </w:rPr>
              <w:t>意义或必要性</w:t>
            </w:r>
          </w:p>
        </w:tc>
        <w:tc>
          <w:tcPr>
            <w:tcW w:w="6773" w:type="dxa"/>
            <w:gridSpan w:val="7"/>
            <w:vAlign w:val="center"/>
          </w:tcPr>
          <w:p w:rsidR="001A60CE" w:rsidRDefault="00585013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指出标准项目涉及的方面，期望解决的问题；</w:t>
            </w:r>
          </w:p>
          <w:p w:rsidR="001A60CE" w:rsidRDefault="001A60CE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1A60CE" w:rsidTr="00160678">
        <w:trPr>
          <w:trHeight w:val="1037"/>
          <w:jc w:val="center"/>
        </w:trPr>
        <w:tc>
          <w:tcPr>
            <w:tcW w:w="1587" w:type="dxa"/>
            <w:vAlign w:val="center"/>
          </w:tcPr>
          <w:p w:rsidR="001A60CE" w:rsidRDefault="00585013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范围和主要</w:t>
            </w:r>
          </w:p>
          <w:p w:rsidR="001A60CE" w:rsidRDefault="00585013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技术内容</w:t>
            </w:r>
          </w:p>
        </w:tc>
        <w:tc>
          <w:tcPr>
            <w:tcW w:w="6773" w:type="dxa"/>
            <w:gridSpan w:val="7"/>
            <w:vAlign w:val="center"/>
          </w:tcPr>
          <w:p w:rsidR="001A60CE" w:rsidRDefault="00585013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标准的技术内容与适用范围；</w:t>
            </w:r>
          </w:p>
          <w:p w:rsidR="001A60CE" w:rsidRDefault="00585013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项目建议性质为强制性，需指出强制内容；</w:t>
            </w: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1A60CE" w:rsidTr="00160678">
        <w:trPr>
          <w:trHeight w:val="1317"/>
          <w:jc w:val="center"/>
        </w:trPr>
        <w:tc>
          <w:tcPr>
            <w:tcW w:w="1587" w:type="dxa"/>
            <w:vAlign w:val="center"/>
          </w:tcPr>
          <w:p w:rsidR="001A60CE" w:rsidRDefault="00585013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国内外情况</w:t>
            </w:r>
          </w:p>
          <w:p w:rsidR="001A60CE" w:rsidRDefault="00585013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简要说明</w:t>
            </w:r>
          </w:p>
        </w:tc>
        <w:tc>
          <w:tcPr>
            <w:tcW w:w="6773" w:type="dxa"/>
            <w:gridSpan w:val="7"/>
            <w:vAlign w:val="center"/>
          </w:tcPr>
          <w:p w:rsidR="001A60CE" w:rsidRDefault="00585013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1. </w:t>
            </w:r>
            <w:r>
              <w:rPr>
                <w:rFonts w:hint="eastAsia"/>
                <w:color w:val="000000" w:themeColor="text1"/>
                <w:szCs w:val="21"/>
              </w:rPr>
              <w:t>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      </w:r>
          </w:p>
          <w:p w:rsidR="001A60CE" w:rsidRDefault="00585013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2. </w:t>
            </w:r>
            <w:r>
              <w:rPr>
                <w:rFonts w:hint="eastAsia"/>
                <w:color w:val="000000" w:themeColor="text1"/>
                <w:szCs w:val="21"/>
              </w:rPr>
              <w:t>项目与国际标准或国外先进标准采用程度的考虑：该标准项目是否有对应的国际标准或国外先进标准，标准制定过程中如何考虑采用的问题；</w:t>
            </w:r>
          </w:p>
          <w:p w:rsidR="001A60CE" w:rsidRDefault="00585013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3. </w:t>
            </w:r>
            <w:r>
              <w:rPr>
                <w:rFonts w:hint="eastAsia"/>
                <w:color w:val="000000" w:themeColor="text1"/>
                <w:szCs w:val="21"/>
              </w:rPr>
              <w:t>与国内相关标准间的关系：该标准项目是否有相关的国家或行业标准，该标准项目与这些标准是什么关系，该标准项目在标准体系中的位置；</w:t>
            </w:r>
          </w:p>
          <w:p w:rsidR="001A60CE" w:rsidRDefault="00585013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4. </w:t>
            </w:r>
            <w:r>
              <w:rPr>
                <w:rFonts w:hint="eastAsia"/>
                <w:color w:val="000000" w:themeColor="text1"/>
                <w:szCs w:val="21"/>
              </w:rPr>
              <w:t>指出是否发现有知识产权的问题。</w:t>
            </w: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160678" w:rsidTr="00160678">
        <w:trPr>
          <w:trHeight w:val="1317"/>
          <w:jc w:val="center"/>
        </w:trPr>
        <w:tc>
          <w:tcPr>
            <w:tcW w:w="1587" w:type="dxa"/>
            <w:vAlign w:val="center"/>
          </w:tcPr>
          <w:p w:rsidR="00160678" w:rsidRDefault="00160678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牵头单位</w:t>
            </w:r>
          </w:p>
        </w:tc>
        <w:tc>
          <w:tcPr>
            <w:tcW w:w="2976" w:type="dxa"/>
            <w:gridSpan w:val="4"/>
            <w:vAlign w:val="center"/>
          </w:tcPr>
          <w:p w:rsidR="00160678" w:rsidRDefault="00160678" w:rsidP="00160678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  <w:p w:rsidR="00160678" w:rsidRDefault="00160678" w:rsidP="00160678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  <w:p w:rsidR="00160678" w:rsidRDefault="00160678" w:rsidP="00160678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  <w:p w:rsidR="00160678" w:rsidRDefault="00160678" w:rsidP="00160678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（签字、盖公章）</w:t>
            </w:r>
          </w:p>
          <w:p w:rsidR="00160678" w:rsidRDefault="00160678" w:rsidP="00160678">
            <w:pPr>
              <w:snapToGrid w:val="0"/>
              <w:spacing w:line="360" w:lineRule="auto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160678" w:rsidRDefault="00160678" w:rsidP="00883457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归口管理部门</w:t>
            </w:r>
          </w:p>
        </w:tc>
        <w:tc>
          <w:tcPr>
            <w:tcW w:w="2663" w:type="dxa"/>
            <w:gridSpan w:val="2"/>
            <w:vAlign w:val="center"/>
          </w:tcPr>
          <w:p w:rsidR="00160678" w:rsidRDefault="00160678" w:rsidP="00883457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 w:rsidP="00883457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 w:rsidP="00883457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 w:rsidP="00883457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 w:rsidP="00883457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</w:p>
          <w:p w:rsidR="00160678" w:rsidRDefault="00160678" w:rsidP="00883457">
            <w:pPr>
              <w:snapToGrid w:val="0"/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（签字、盖公章）</w:t>
            </w:r>
          </w:p>
          <w:p w:rsidR="00160678" w:rsidRDefault="00160678" w:rsidP="00883457">
            <w:pPr>
              <w:snapToGrid w:val="0"/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</w:tbl>
    <w:p w:rsidR="001A60CE" w:rsidRDefault="00585013">
      <w:pPr>
        <w:snapToGrid w:val="0"/>
        <w:spacing w:line="360" w:lineRule="auto"/>
        <w:ind w:firstLineChars="280" w:firstLine="504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</w:t>
      </w:r>
      <w:r>
        <w:rPr>
          <w:rFonts w:hint="eastAsia"/>
          <w:color w:val="000000" w:themeColor="text1"/>
          <w:sz w:val="18"/>
          <w:szCs w:val="18"/>
        </w:rPr>
        <w:t>注</w:t>
      </w:r>
      <w:r>
        <w:rPr>
          <w:rFonts w:hint="eastAsia"/>
          <w:color w:val="000000" w:themeColor="text1"/>
          <w:sz w:val="18"/>
          <w:szCs w:val="18"/>
        </w:rPr>
        <w:t>1</w:t>
      </w:r>
      <w:r>
        <w:rPr>
          <w:color w:val="000000" w:themeColor="text1"/>
          <w:sz w:val="18"/>
          <w:szCs w:val="18"/>
        </w:rPr>
        <w:t xml:space="preserve">] </w:t>
      </w:r>
      <w:r>
        <w:rPr>
          <w:rFonts w:hint="eastAsia"/>
          <w:color w:val="000000" w:themeColor="text1"/>
          <w:sz w:val="18"/>
          <w:szCs w:val="18"/>
        </w:rPr>
        <w:t xml:space="preserve"> </w:t>
      </w:r>
      <w:r>
        <w:rPr>
          <w:rFonts w:hint="eastAsia"/>
          <w:color w:val="000000" w:themeColor="text1"/>
          <w:sz w:val="18"/>
          <w:szCs w:val="18"/>
        </w:rPr>
        <w:t>填写制定或修订项目中，若选择修订必须填写被修订标准号；</w:t>
      </w:r>
    </w:p>
    <w:p w:rsidR="001A60CE" w:rsidRDefault="00585013">
      <w:pPr>
        <w:snapToGrid w:val="0"/>
        <w:spacing w:line="360" w:lineRule="auto"/>
        <w:ind w:firstLineChars="280" w:firstLine="504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</w:t>
      </w:r>
      <w:r>
        <w:rPr>
          <w:rFonts w:hint="eastAsia"/>
          <w:color w:val="000000" w:themeColor="text1"/>
          <w:sz w:val="18"/>
          <w:szCs w:val="18"/>
        </w:rPr>
        <w:t>注</w:t>
      </w:r>
      <w:r>
        <w:rPr>
          <w:rFonts w:hint="eastAsia"/>
          <w:color w:val="000000" w:themeColor="text1"/>
          <w:sz w:val="18"/>
          <w:szCs w:val="18"/>
        </w:rPr>
        <w:t>2</w:t>
      </w:r>
      <w:r>
        <w:rPr>
          <w:color w:val="000000" w:themeColor="text1"/>
          <w:sz w:val="18"/>
          <w:szCs w:val="18"/>
        </w:rPr>
        <w:t>]</w:t>
      </w:r>
      <w:r>
        <w:rPr>
          <w:rFonts w:hint="eastAsia"/>
          <w:color w:val="000000" w:themeColor="text1"/>
          <w:sz w:val="18"/>
          <w:szCs w:val="18"/>
        </w:rPr>
        <w:t xml:space="preserve">  </w:t>
      </w:r>
      <w:r>
        <w:rPr>
          <w:rFonts w:hint="eastAsia"/>
          <w:color w:val="000000" w:themeColor="text1"/>
          <w:sz w:val="18"/>
          <w:szCs w:val="18"/>
        </w:rPr>
        <w:t>选择采用国际标准，必须填写采标号及采用程度；</w:t>
      </w:r>
    </w:p>
    <w:p w:rsidR="00652AE4" w:rsidRDefault="00585013">
      <w:pPr>
        <w:snapToGrid w:val="0"/>
        <w:spacing w:line="360" w:lineRule="auto"/>
        <w:ind w:firstLineChars="280" w:firstLine="504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</w:t>
      </w:r>
      <w:r>
        <w:rPr>
          <w:rFonts w:hint="eastAsia"/>
          <w:color w:val="000000" w:themeColor="text1"/>
          <w:sz w:val="18"/>
          <w:szCs w:val="18"/>
        </w:rPr>
        <w:t>注</w:t>
      </w:r>
      <w:r>
        <w:rPr>
          <w:rFonts w:hint="eastAsia"/>
          <w:color w:val="000000" w:themeColor="text1"/>
          <w:sz w:val="18"/>
          <w:szCs w:val="18"/>
        </w:rPr>
        <w:t>3</w:t>
      </w:r>
      <w:r>
        <w:rPr>
          <w:color w:val="000000" w:themeColor="text1"/>
          <w:sz w:val="18"/>
          <w:szCs w:val="18"/>
        </w:rPr>
        <w:t>]</w:t>
      </w:r>
      <w:r>
        <w:rPr>
          <w:rFonts w:hint="eastAsia"/>
          <w:color w:val="000000" w:themeColor="text1"/>
          <w:sz w:val="18"/>
          <w:szCs w:val="18"/>
        </w:rPr>
        <w:t xml:space="preserve">  </w:t>
      </w:r>
      <w:r>
        <w:rPr>
          <w:rFonts w:hint="eastAsia"/>
          <w:color w:val="000000" w:themeColor="text1"/>
          <w:sz w:val="18"/>
          <w:szCs w:val="18"/>
        </w:rPr>
        <w:t>选择采用快速程序，必须填写快速程序代码。</w:t>
      </w:r>
    </w:p>
    <w:p w:rsidR="001A60CE" w:rsidRPr="00AF45BD" w:rsidRDefault="001A60CE" w:rsidP="00AF45BD">
      <w:pPr>
        <w:widowControl/>
        <w:jc w:val="left"/>
        <w:rPr>
          <w:color w:val="000000" w:themeColor="text1"/>
          <w:sz w:val="18"/>
          <w:szCs w:val="18"/>
        </w:rPr>
      </w:pPr>
    </w:p>
    <w:sectPr w:rsidR="001A60CE" w:rsidRPr="00AF45BD" w:rsidSect="001A6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1B0" w:rsidRDefault="00E531B0" w:rsidP="00160678">
      <w:r>
        <w:separator/>
      </w:r>
    </w:p>
  </w:endnote>
  <w:endnote w:type="continuationSeparator" w:id="1">
    <w:p w:rsidR="00E531B0" w:rsidRDefault="00E531B0" w:rsidP="00160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1B0" w:rsidRDefault="00E531B0" w:rsidP="00160678">
      <w:r>
        <w:separator/>
      </w:r>
    </w:p>
  </w:footnote>
  <w:footnote w:type="continuationSeparator" w:id="1">
    <w:p w:rsidR="00E531B0" w:rsidRDefault="00E531B0" w:rsidP="00160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1FC"/>
    <w:rsid w:val="0007799C"/>
    <w:rsid w:val="00160678"/>
    <w:rsid w:val="00170CB2"/>
    <w:rsid w:val="001A60CE"/>
    <w:rsid w:val="001F1CDB"/>
    <w:rsid w:val="00236589"/>
    <w:rsid w:val="003023FF"/>
    <w:rsid w:val="003D304E"/>
    <w:rsid w:val="00444B20"/>
    <w:rsid w:val="004E15C2"/>
    <w:rsid w:val="00585013"/>
    <w:rsid w:val="005E1B05"/>
    <w:rsid w:val="00652AE4"/>
    <w:rsid w:val="006A3546"/>
    <w:rsid w:val="008179EC"/>
    <w:rsid w:val="008C3B8C"/>
    <w:rsid w:val="008D31FC"/>
    <w:rsid w:val="0098609C"/>
    <w:rsid w:val="00A67A69"/>
    <w:rsid w:val="00AF45BD"/>
    <w:rsid w:val="00B35FCE"/>
    <w:rsid w:val="00CD2108"/>
    <w:rsid w:val="00CE74B9"/>
    <w:rsid w:val="00D87A89"/>
    <w:rsid w:val="00E531B0"/>
    <w:rsid w:val="00E55985"/>
    <w:rsid w:val="00FA1185"/>
    <w:rsid w:val="0FB97DA1"/>
    <w:rsid w:val="2C4D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CE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A67A6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A6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A6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A60C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A60CE"/>
    <w:rPr>
      <w:sz w:val="18"/>
      <w:szCs w:val="18"/>
    </w:rPr>
  </w:style>
  <w:style w:type="character" w:styleId="a5">
    <w:name w:val="Hyperlink"/>
    <w:basedOn w:val="a0"/>
    <w:uiPriority w:val="99"/>
    <w:unhideWhenUsed/>
    <w:rsid w:val="00A67A69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A67A69"/>
    <w:rPr>
      <w:rFonts w:ascii="宋体" w:eastAsia="宋体" w:hAnsi="宋体" w:cs="宋体"/>
      <w:b/>
      <w:bCs/>
      <w:sz w:val="27"/>
      <w:szCs w:val="27"/>
    </w:rPr>
  </w:style>
  <w:style w:type="character" w:styleId="a6">
    <w:name w:val="Emphasis"/>
    <w:basedOn w:val="a0"/>
    <w:uiPriority w:val="20"/>
    <w:qFormat/>
    <w:rsid w:val="00A67A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臧凌云(ZANGLINGYUN)-1</dc:creator>
  <cp:lastModifiedBy>hjxh</cp:lastModifiedBy>
  <cp:revision>2</cp:revision>
  <dcterms:created xsi:type="dcterms:W3CDTF">2016-08-17T06:42:00Z</dcterms:created>
  <dcterms:modified xsi:type="dcterms:W3CDTF">2016-08-17T06:42:00Z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